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2022 PME-NA Doctoral Consortium Application Cover Sheet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First Name: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Last Name: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Email address: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Mailing address: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Doctoral Institution &amp; Program: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Dissertation Program Information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Dissertation study title: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Dissertation proposal completion date (or anticipated date):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Anticipated graduation date (term and year):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Advisor’s name (or dissertation chair’s name, as appropriate):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Mentor Suggestions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Names of 2-3 scholars in mathematics education with whom you would enjoy learning from in a research mentor capacity: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bxC2w8VjI9DGaLT4nysBJBH9w==">AMUW2mUdPjjIBNCj4EE5tANxRlilHecYfsCh91FW52iN4gHucYmtb0KOs+4gSntGDf4yu6eX24GCjqznbCSRrK7GnqCK8eE3T61uhhDARysFMrCxxG/z0ss=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2022-01-13T19:18:00Z</dcterms:created>
  <dc:creator>Elizabeth Dyer</dc:creator>
</cp:coreProperties>
</file>